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6C" w:rsidRDefault="00D446D7" w:rsidP="00487F8A">
      <w:pPr>
        <w:pStyle w:val="ConsPlusTitle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ФОРМА</w:t>
      </w:r>
    </w:p>
    <w:p w:rsidR="00B24D6C" w:rsidRDefault="00B24D6C" w:rsidP="00487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Договор аренды земельного участка,</w:t>
      </w:r>
    </w:p>
    <w:p w:rsidR="00095DBF" w:rsidRPr="00095DBF" w:rsidRDefault="00095DBF" w:rsidP="00487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расположенного на территории особой экономической зоны</w:t>
      </w:r>
    </w:p>
    <w:p w:rsidR="00095DBF" w:rsidRPr="00095DBF" w:rsidRDefault="00095DBF" w:rsidP="00487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промышленно-производственного типа «</w:t>
      </w:r>
      <w:r w:rsidR="00FA7F02">
        <w:rPr>
          <w:rFonts w:ascii="Times New Roman" w:hAnsi="Times New Roman" w:cs="Times New Roman"/>
          <w:sz w:val="24"/>
          <w:szCs w:val="24"/>
        </w:rPr>
        <w:t>К</w:t>
      </w:r>
      <w:r w:rsidRPr="00095DBF">
        <w:rPr>
          <w:rFonts w:ascii="Times New Roman" w:hAnsi="Times New Roman" w:cs="Times New Roman"/>
          <w:sz w:val="24"/>
          <w:szCs w:val="24"/>
        </w:rPr>
        <w:t>расноярская технологическая долина»</w:t>
      </w:r>
    </w:p>
    <w:p w:rsidR="00095DBF" w:rsidRPr="00095DBF" w:rsidRDefault="00095DBF" w:rsidP="00487F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и находящегося в муниципальной собственности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г. Красноярск </w:t>
      </w:r>
      <w:r w:rsidRPr="00095DBF">
        <w:rPr>
          <w:rFonts w:ascii="Times New Roman" w:hAnsi="Times New Roman" w:cs="Times New Roman"/>
          <w:sz w:val="24"/>
          <w:szCs w:val="24"/>
        </w:rPr>
        <w:tab/>
      </w:r>
      <w:r w:rsidRPr="00095DBF">
        <w:rPr>
          <w:rFonts w:ascii="Times New Roman" w:hAnsi="Times New Roman" w:cs="Times New Roman"/>
          <w:sz w:val="24"/>
          <w:szCs w:val="24"/>
        </w:rPr>
        <w:tab/>
      </w:r>
      <w:r w:rsidRPr="00095DBF">
        <w:rPr>
          <w:rFonts w:ascii="Times New Roman" w:hAnsi="Times New Roman" w:cs="Times New Roman"/>
          <w:sz w:val="24"/>
          <w:szCs w:val="24"/>
        </w:rPr>
        <w:tab/>
      </w:r>
      <w:r w:rsidRPr="00095DBF">
        <w:rPr>
          <w:rFonts w:ascii="Times New Roman" w:hAnsi="Times New Roman" w:cs="Times New Roman"/>
          <w:sz w:val="24"/>
          <w:szCs w:val="24"/>
        </w:rPr>
        <w:tab/>
      </w:r>
      <w:r w:rsidRPr="00095DBF">
        <w:rPr>
          <w:rFonts w:ascii="Times New Roman" w:hAnsi="Times New Roman" w:cs="Times New Roman"/>
          <w:sz w:val="24"/>
          <w:szCs w:val="24"/>
        </w:rPr>
        <w:tab/>
      </w:r>
      <w:r w:rsidRPr="00095DBF">
        <w:rPr>
          <w:rFonts w:ascii="Times New Roman" w:hAnsi="Times New Roman" w:cs="Times New Roman"/>
          <w:sz w:val="24"/>
          <w:szCs w:val="24"/>
        </w:rPr>
        <w:tab/>
        <w:t>«_____»_____________ 202__ года</w:t>
      </w:r>
    </w:p>
    <w:p w:rsidR="00095DBF" w:rsidRPr="00095DBF" w:rsidRDefault="00095DBF" w:rsidP="00487F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На основании соглашения о создании на территории городского округа города Красноярска Красноярского края особой экономической зоны промышленно-производственного типа «Красноярская технологическая долина» </w:t>
      </w:r>
      <w:r w:rsidR="008054ED" w:rsidRPr="008054ED">
        <w:rPr>
          <w:rFonts w:ascii="Times New Roman" w:hAnsi="Times New Roman" w:cs="Times New Roman"/>
          <w:sz w:val="24"/>
          <w:szCs w:val="24"/>
        </w:rPr>
        <w:t>№С-81-СГ/Д14 от 19 апреля 2021 года в редакции дополнительного соглашения от 01 июня 2021 года,</w:t>
      </w:r>
      <w:r w:rsidRPr="00095DBF">
        <w:rPr>
          <w:rFonts w:ascii="Times New Roman" w:hAnsi="Times New Roman" w:cs="Times New Roman"/>
          <w:sz w:val="24"/>
          <w:szCs w:val="24"/>
        </w:rPr>
        <w:br/>
        <w:t>Акционерное общество «Красноярская региональная энергетическая компания», в лице генерального директора Чернова Андрея Вениаминовича, действующего на основании устава, именуемый в дальнейшем «Арендодатель», с одной стороны, и</w:t>
      </w:r>
    </w:p>
    <w:p w:rsidR="00095DBF" w:rsidRPr="00095DBF" w:rsidRDefault="00095DBF" w:rsidP="00487F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095DBF">
        <w:rPr>
          <w:rFonts w:ascii="Times New Roman" w:hAnsi="Times New Roman" w:cs="Times New Roman"/>
          <w:sz w:val="24"/>
          <w:szCs w:val="24"/>
        </w:rPr>
        <w:tab/>
      </w:r>
      <w:r w:rsidRPr="00095DBF">
        <w:rPr>
          <w:rFonts w:ascii="Times New Roman" w:hAnsi="Times New Roman" w:cs="Times New Roman"/>
          <w:sz w:val="24"/>
          <w:szCs w:val="24"/>
        </w:rPr>
        <w:tab/>
      </w:r>
      <w:r w:rsidRPr="00095DBF">
        <w:rPr>
          <w:rFonts w:ascii="Times New Roman" w:hAnsi="Times New Roman" w:cs="Times New Roman"/>
          <w:sz w:val="24"/>
          <w:szCs w:val="24"/>
        </w:rPr>
        <w:tab/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(резидент особой экономической зоны - наименование</w:t>
      </w:r>
    </w:p>
    <w:p w:rsidR="00095DBF" w:rsidRPr="00095DBF" w:rsidRDefault="00095DBF" w:rsidP="00487F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95DBF">
        <w:rPr>
          <w:rFonts w:ascii="Times New Roman" w:hAnsi="Times New Roman" w:cs="Times New Roman"/>
          <w:sz w:val="24"/>
          <w:szCs w:val="24"/>
        </w:rPr>
        <w:br/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 xml:space="preserve"> и организационно-правовая форма)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_______________________________________________________________________,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____________________________________________________,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именуемый в дальнейшем «Арендатор», с другой стороны, именуемые в дальнейшем «Стороны», заключили настоящий Договор (далее - Договор) о нижеследующем: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0"/>
          <w:numId w:val="9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3C6320" w:rsidRDefault="00095DBF" w:rsidP="00487F8A">
      <w:pPr>
        <w:pStyle w:val="ConsPlusNonformat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320">
        <w:rPr>
          <w:rFonts w:ascii="Times New Roman" w:hAnsi="Times New Roman" w:cs="Times New Roman"/>
          <w:sz w:val="24"/>
          <w:szCs w:val="24"/>
        </w:rPr>
        <w:t xml:space="preserve">Арендодатель предоставляет, а Арендатор принимает в аренду земельный участок </w:t>
      </w:r>
      <w:r w:rsidR="003C6320">
        <w:rPr>
          <w:rFonts w:ascii="Times New Roman" w:hAnsi="Times New Roman" w:cs="Times New Roman"/>
          <w:sz w:val="24"/>
          <w:szCs w:val="24"/>
        </w:rPr>
        <w:t>_</w:t>
      </w:r>
      <w:r w:rsidRPr="003C63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95DBF" w:rsidRPr="00095DBF" w:rsidRDefault="00095DBF" w:rsidP="00487F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(категория земель)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площадью ____________ кв. м, кадастровый № ______________________, находящийся на территории промышленно-производственного типа особой экономической зоны по адресу _____________________________________________________________________________</w:t>
      </w:r>
      <w:r w:rsidR="003C6320">
        <w:rPr>
          <w:rFonts w:ascii="Times New Roman" w:hAnsi="Times New Roman" w:cs="Times New Roman"/>
          <w:sz w:val="24"/>
          <w:szCs w:val="24"/>
        </w:rPr>
        <w:t>___</w:t>
      </w:r>
    </w:p>
    <w:p w:rsidR="00095DBF" w:rsidRPr="00095DBF" w:rsidRDefault="00095DBF" w:rsidP="00487F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(имеющий адресные ориентиры)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C6320">
        <w:rPr>
          <w:rFonts w:ascii="Times New Roman" w:hAnsi="Times New Roman" w:cs="Times New Roman"/>
          <w:sz w:val="24"/>
          <w:szCs w:val="24"/>
        </w:rPr>
        <w:t>___</w:t>
      </w:r>
    </w:p>
    <w:p w:rsidR="00095DBF" w:rsidRPr="00095DBF" w:rsidRDefault="00095DBF" w:rsidP="00487F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(субъект Российской Федерации, город, поселок и др., улица, дом,</w:t>
      </w:r>
    </w:p>
    <w:p w:rsidR="00095DBF" w:rsidRPr="00095DBF" w:rsidRDefault="00095DBF" w:rsidP="00487F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C6320">
        <w:rPr>
          <w:rFonts w:ascii="Times New Roman" w:hAnsi="Times New Roman" w:cs="Times New Roman"/>
          <w:sz w:val="24"/>
          <w:szCs w:val="24"/>
        </w:rPr>
        <w:t>__</w:t>
      </w:r>
      <w:r w:rsidRPr="00095DBF">
        <w:rPr>
          <w:rFonts w:ascii="Times New Roman" w:hAnsi="Times New Roman" w:cs="Times New Roman"/>
          <w:sz w:val="24"/>
          <w:szCs w:val="24"/>
        </w:rPr>
        <w:br/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строение и др.)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3C6320">
        <w:rPr>
          <w:rFonts w:ascii="Times New Roman" w:hAnsi="Times New Roman" w:cs="Times New Roman"/>
          <w:sz w:val="24"/>
          <w:szCs w:val="24"/>
        </w:rPr>
        <w:t>__</w:t>
      </w:r>
      <w:r w:rsidRPr="00095DBF">
        <w:rPr>
          <w:rFonts w:ascii="Times New Roman" w:hAnsi="Times New Roman" w:cs="Times New Roman"/>
          <w:sz w:val="24"/>
          <w:szCs w:val="24"/>
        </w:rPr>
        <w:t xml:space="preserve"> (далее - Участок),</w:t>
      </w:r>
    </w:p>
    <w:p w:rsidR="00095DBF" w:rsidRPr="00095DBF" w:rsidRDefault="00095DBF" w:rsidP="00487F8A">
      <w:pPr>
        <w:pStyle w:val="ConsPlusNonformat"/>
        <w:ind w:right="19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(иные адресные ориентиры)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для использования на основании Соглашения о ведении _____________________________</w:t>
      </w:r>
      <w:r w:rsidR="003C6320">
        <w:rPr>
          <w:rFonts w:ascii="Times New Roman" w:hAnsi="Times New Roman" w:cs="Times New Roman"/>
          <w:sz w:val="24"/>
          <w:szCs w:val="24"/>
        </w:rPr>
        <w:t>__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C6320">
        <w:rPr>
          <w:rFonts w:ascii="Times New Roman" w:hAnsi="Times New Roman" w:cs="Times New Roman"/>
          <w:sz w:val="24"/>
          <w:szCs w:val="24"/>
        </w:rPr>
        <w:t>__</w:t>
      </w:r>
      <w:r w:rsidRPr="00095DBF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095DBF" w:rsidRPr="00095DBF" w:rsidRDefault="00095DBF" w:rsidP="00487F8A">
      <w:pPr>
        <w:pStyle w:val="ConsPlusNonformat"/>
        <w:ind w:right="141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(указать вид деятельности)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(далее - Соглашение) от "__" _______ 20__ г. № _________, на срок, установленный </w:t>
      </w:r>
      <w:hyperlink w:anchor="P103" w:history="1">
        <w:r w:rsidRPr="00095DBF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B7739F">
          <w:rPr>
            <w:rFonts w:ascii="Times New Roman" w:hAnsi="Times New Roman" w:cs="Times New Roman"/>
            <w:sz w:val="24"/>
            <w:szCs w:val="24"/>
          </w:rPr>
          <w:t>8.1</w:t>
        </w:r>
      </w:hyperlink>
      <w:r w:rsidRPr="00095DBF">
        <w:rPr>
          <w:rFonts w:ascii="Times New Roman" w:hAnsi="Times New Roman" w:cs="Times New Roman"/>
          <w:sz w:val="24"/>
          <w:szCs w:val="24"/>
        </w:rPr>
        <w:t xml:space="preserve"> настоящего Договора, но не  менее 1 года и не более срока действия Соглашения.</w:t>
      </w:r>
    </w:p>
    <w:p w:rsid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Границы Участка указаны в </w:t>
      </w:r>
      <w:r w:rsidR="00D85C9F" w:rsidRPr="005C3F4D">
        <w:rPr>
          <w:rFonts w:ascii="Times New Roman" w:hAnsi="Times New Roman" w:cs="Times New Roman"/>
          <w:sz w:val="24"/>
          <w:szCs w:val="24"/>
        </w:rPr>
        <w:t>выписк</w:t>
      </w:r>
      <w:r w:rsidR="005C3F4D" w:rsidRPr="005C3F4D">
        <w:rPr>
          <w:rFonts w:ascii="Times New Roman" w:hAnsi="Times New Roman" w:cs="Times New Roman"/>
          <w:sz w:val="24"/>
          <w:szCs w:val="24"/>
        </w:rPr>
        <w:t>е</w:t>
      </w:r>
      <w:r w:rsidR="00D85C9F" w:rsidRPr="005C3F4D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(ЕГРН)</w:t>
      </w:r>
      <w:r w:rsidRPr="00095DBF">
        <w:rPr>
          <w:rFonts w:ascii="Times New Roman" w:hAnsi="Times New Roman" w:cs="Times New Roman"/>
          <w:sz w:val="24"/>
          <w:szCs w:val="24"/>
        </w:rPr>
        <w:t>, прилагаемом к Договору и являющемся его неотъемлемой частью.</w:t>
      </w:r>
    </w:p>
    <w:p w:rsidR="003C6320" w:rsidRPr="00095DBF" w:rsidRDefault="003C6320" w:rsidP="00487F8A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nformat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На участке ________________________________________________________</w:t>
      </w:r>
      <w:r w:rsidR="003C6320">
        <w:rPr>
          <w:rFonts w:ascii="Times New Roman" w:hAnsi="Times New Roman" w:cs="Times New Roman"/>
          <w:sz w:val="24"/>
          <w:szCs w:val="24"/>
        </w:rPr>
        <w:t>__</w:t>
      </w:r>
    </w:p>
    <w:p w:rsidR="00095DBF" w:rsidRPr="00095DBF" w:rsidRDefault="00095DBF" w:rsidP="00487F8A">
      <w:pPr>
        <w:pStyle w:val="ConsPlusNonformat"/>
        <w:ind w:left="255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(указать объекты недвижимости и их</w:t>
      </w:r>
    </w:p>
    <w:p w:rsidR="00095DBF" w:rsidRPr="00095DBF" w:rsidRDefault="00095DBF" w:rsidP="00487F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92BC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характеристики в случае их расположения на арендуемом Участке</w:t>
      </w:r>
    </w:p>
    <w:p w:rsidR="00095DBF" w:rsidRPr="00095DBF" w:rsidRDefault="00095DBF" w:rsidP="00487F8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C6320">
        <w:rPr>
          <w:rFonts w:ascii="Times New Roman" w:hAnsi="Times New Roman" w:cs="Times New Roman"/>
          <w:sz w:val="24"/>
          <w:szCs w:val="24"/>
        </w:rPr>
        <w:t>__</w:t>
      </w:r>
      <w:r w:rsidRPr="00095DBF">
        <w:rPr>
          <w:rFonts w:ascii="Times New Roman" w:hAnsi="Times New Roman" w:cs="Times New Roman"/>
          <w:sz w:val="24"/>
          <w:szCs w:val="24"/>
        </w:rPr>
        <w:br/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>либо сделать запись об отсутствии таковых)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C6320">
        <w:rPr>
          <w:rFonts w:ascii="Times New Roman" w:hAnsi="Times New Roman" w:cs="Times New Roman"/>
          <w:sz w:val="24"/>
          <w:szCs w:val="24"/>
        </w:rPr>
        <w:t>___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lastRenderedPageBreak/>
        <w:t>Подробный перечень объектов недвижимости с техническими характеристиками прилагается к Договору (в случае их расположения на Участке).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0"/>
          <w:numId w:val="9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103"/>
      <w:bookmarkEnd w:id="1"/>
      <w:r w:rsidRPr="00095DBF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nformat"/>
        <w:numPr>
          <w:ilvl w:val="1"/>
          <w:numId w:val="9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5"/>
      <w:bookmarkEnd w:id="2"/>
      <w:r w:rsidRPr="00095DBF">
        <w:rPr>
          <w:rFonts w:ascii="Times New Roman" w:hAnsi="Times New Roman" w:cs="Times New Roman"/>
          <w:sz w:val="24"/>
          <w:szCs w:val="24"/>
        </w:rPr>
        <w:t xml:space="preserve">Размер арендной платы за Участок составляет__________________________ </w:t>
      </w:r>
    </w:p>
    <w:p w:rsidR="00095DBF" w:rsidRPr="00095DBF" w:rsidRDefault="00095DBF" w:rsidP="00487F8A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(сумма цифрой)</w:t>
      </w:r>
    </w:p>
    <w:p w:rsidR="00095DBF" w:rsidRPr="00095DBF" w:rsidRDefault="00095DBF" w:rsidP="00487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(____________________________________________________________________) рублей в</w:t>
      </w:r>
    </w:p>
    <w:p w:rsidR="00095DBF" w:rsidRPr="00095DBF" w:rsidRDefault="00095DBF" w:rsidP="00487F8A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095DBF">
        <w:rPr>
          <w:rFonts w:ascii="Times New Roman" w:hAnsi="Times New Roman" w:cs="Times New Roman"/>
          <w:sz w:val="24"/>
          <w:szCs w:val="24"/>
          <w:vertAlign w:val="superscript"/>
        </w:rPr>
        <w:tab/>
        <w:t>(сумма прописью)</w:t>
      </w:r>
    </w:p>
    <w:p w:rsidR="00095DBF" w:rsidRPr="00095DBF" w:rsidRDefault="00095DBF" w:rsidP="00487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квартал, без учета НДС, в соответствии с расчетом арендной платы, который является неотъемлемой частью настоящего Договора.</w:t>
      </w:r>
    </w:p>
    <w:p w:rsidR="00095DBF" w:rsidRPr="00095DBF" w:rsidRDefault="00095DBF" w:rsidP="00487F8A">
      <w:pPr>
        <w:pStyle w:val="ConsPlusNonformat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3"/>
      <w:bookmarkEnd w:id="3"/>
      <w:r w:rsidRPr="00095DBF">
        <w:rPr>
          <w:rFonts w:ascii="Times New Roman" w:hAnsi="Times New Roman" w:cs="Times New Roman"/>
          <w:sz w:val="24"/>
          <w:szCs w:val="24"/>
        </w:rPr>
        <w:t xml:space="preserve">Арендная плата устанавливается в рублях Российской Федерации и вносится Арендатором ежеквартально не позднее 20 числа последнего месяца предыдущего квартала путем перечисления </w:t>
      </w:r>
      <w:r w:rsidR="00B92BCC">
        <w:rPr>
          <w:rFonts w:ascii="Times New Roman" w:hAnsi="Times New Roman" w:cs="Times New Roman"/>
          <w:sz w:val="24"/>
          <w:szCs w:val="24"/>
        </w:rPr>
        <w:t>по следующим реквизитам _______________________________________</w:t>
      </w:r>
      <w:r w:rsidR="00B92BCC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 w:rsidR="00B92BCC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Арендная плата начисляется с даты государственной регистрации настоящего Договора.</w:t>
      </w:r>
    </w:p>
    <w:p w:rsidR="00487F8A" w:rsidRDefault="00095DBF" w:rsidP="00487F8A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Перечисление первого арендного платежа осуществляется Арендатором в течение 5 (пяти) рабочих дней с даты государственной регистрации настоящего Договора.</w:t>
      </w:r>
    </w:p>
    <w:p w:rsidR="00095DBF" w:rsidRDefault="00095DBF" w:rsidP="00AB623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F8A">
        <w:rPr>
          <w:rFonts w:ascii="Times New Roman" w:hAnsi="Times New Roman" w:cs="Times New Roman"/>
          <w:sz w:val="24"/>
          <w:szCs w:val="24"/>
        </w:rPr>
        <w:t xml:space="preserve">Размер арендной платы может </w:t>
      </w:r>
      <w:r w:rsidR="00487F8A">
        <w:rPr>
          <w:rFonts w:ascii="Times New Roman" w:hAnsi="Times New Roman" w:cs="Times New Roman"/>
          <w:sz w:val="24"/>
          <w:szCs w:val="24"/>
        </w:rPr>
        <w:t>и</w:t>
      </w:r>
      <w:r w:rsidR="00487F8A" w:rsidRPr="00487F8A">
        <w:rPr>
          <w:rFonts w:ascii="Times New Roman" w:hAnsi="Times New Roman" w:cs="Times New Roman"/>
          <w:sz w:val="24"/>
          <w:szCs w:val="24"/>
        </w:rPr>
        <w:t xml:space="preserve">зменяться не чаще одного раза в год в случаях, установленных законодательством Российской Федерации, в том числе с учетом прогнозируемого уровня инфляции, предусмотренного федеральным </w:t>
      </w:r>
      <w:hyperlink r:id="rId8" w:history="1">
        <w:r w:rsidR="00487F8A" w:rsidRPr="00487F8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87F8A" w:rsidRPr="00487F8A">
        <w:rPr>
          <w:rFonts w:ascii="Times New Roman" w:hAnsi="Times New Roman" w:cs="Times New Roman"/>
          <w:sz w:val="24"/>
          <w:szCs w:val="24"/>
        </w:rPr>
        <w:t xml:space="preserve"> о бюджете на соответствующий финансовый год и при изменении коэффициентов, применяемых для расчета величины арендной платы.</w:t>
      </w:r>
      <w:r w:rsidR="00487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F8A" w:rsidRPr="00487F8A" w:rsidRDefault="00487F8A" w:rsidP="00AB6233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чем за 14 календарных дней до даты изменения размера арендной платы Арендодатель направляет Арендатору дополнительное соглашения, Арендатор обязуется подписать, скрепить печатью и </w:t>
      </w:r>
      <w:r w:rsidR="008F3A7E">
        <w:rPr>
          <w:rFonts w:ascii="Times New Roman" w:hAnsi="Times New Roman" w:cs="Times New Roman"/>
          <w:sz w:val="24"/>
          <w:szCs w:val="24"/>
        </w:rPr>
        <w:t>зарегистрировать в порядке, установленном п.3.4.5 настоящего Договора</w:t>
      </w:r>
      <w:r w:rsidR="00AB6233">
        <w:rPr>
          <w:rFonts w:ascii="Times New Roman" w:hAnsi="Times New Roman" w:cs="Times New Roman"/>
          <w:sz w:val="24"/>
          <w:szCs w:val="24"/>
        </w:rPr>
        <w:t>.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0"/>
          <w:numId w:val="9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Требовать досрочного расторжения Договора в случае:</w:t>
      </w:r>
    </w:p>
    <w:p w:rsidR="00095DBF" w:rsidRPr="00095DBF" w:rsidRDefault="00095DBF" w:rsidP="00487F8A">
      <w:pPr>
        <w:pStyle w:val="ConsPlusNormal"/>
        <w:numPr>
          <w:ilvl w:val="3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использования земельного участка не по целевому назначению;</w:t>
      </w:r>
    </w:p>
    <w:p w:rsidR="00095DBF" w:rsidRPr="00095DBF" w:rsidRDefault="00095DBF" w:rsidP="00487F8A">
      <w:pPr>
        <w:pStyle w:val="ConsPlusNormal"/>
        <w:numPr>
          <w:ilvl w:val="3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невнесения арендной платы более чем за 2 (два) квартала подряд;</w:t>
      </w:r>
    </w:p>
    <w:p w:rsidR="00095DBF" w:rsidRPr="00095DBF" w:rsidRDefault="00095DBF" w:rsidP="00487F8A">
      <w:pPr>
        <w:pStyle w:val="ConsPlusNormal"/>
        <w:numPr>
          <w:ilvl w:val="3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Доступа на территорию Участка с целью его осмотра на предмет соблюдения условий Договора, по предварительному согласованию с Арендатором.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Выполнять в полном объеме все условия Договора.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Передать Арендатору Участок по Акту приема-передачи в течение 10 (десяти) рабочих дней с даты государственной регистрации Договора в установленном порядке.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Письменно в десятидневный срок уведомить Арендатора об изменении номера счета для перечисления арендной платы, указанного в </w:t>
      </w:r>
      <w:hyperlink w:anchor="P113" w:history="1">
        <w:r w:rsidRPr="00095DBF">
          <w:rPr>
            <w:rFonts w:ascii="Times New Roman" w:hAnsi="Times New Roman" w:cs="Times New Roman"/>
            <w:sz w:val="24"/>
            <w:szCs w:val="24"/>
          </w:rPr>
          <w:t>п.11</w:t>
        </w:r>
      </w:hyperlink>
      <w:r w:rsidRPr="00095DB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Своевременно уведомлять Арендатора об изменении арендной платы с учетом прогнозируемого уровня инфляции, предусмотренного федеральным законом о бюджете на соответствующий финансовый год, и в других случаях в соответствии с законодательством Российской Федерации.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Использовать Участок на условиях, установленных Договором.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Выкупа Участка в пределах территории особой экономической зоны под </w:t>
      </w:r>
      <w:r w:rsidRPr="00095DBF">
        <w:rPr>
          <w:rFonts w:ascii="Times New Roman" w:hAnsi="Times New Roman" w:cs="Times New Roman"/>
          <w:sz w:val="24"/>
          <w:szCs w:val="24"/>
        </w:rPr>
        <w:lastRenderedPageBreak/>
        <w:t>объектом недвижимости, созданным Арендатором и принадлежащим ему на праве собственности, в соответствии с действующим законодательством.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Выполнять в полном объеме все условия Договора.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Использовать Участок в соответствии с разрешенным использованием.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Уплачивать арендную плату в размере и на условиях, установленных </w:t>
      </w:r>
      <w:hyperlink w:anchor="P105" w:history="1">
        <w:r w:rsidRPr="00095DBF">
          <w:rPr>
            <w:rFonts w:ascii="Times New Roman" w:hAnsi="Times New Roman" w:cs="Times New Roman"/>
            <w:sz w:val="24"/>
            <w:szCs w:val="24"/>
          </w:rPr>
          <w:t>пунктами 2.1</w:t>
        </w:r>
      </w:hyperlink>
      <w:r w:rsidRPr="00095DB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3" w:history="1">
        <w:r w:rsidRPr="00095DBF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095DB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Обеспечить Арендодателю (его законным представителям), представителям органов государственного контроля (надзора) доступ на Участок по их требованию, при условии уведомления Арендатора.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После подписания Договора либо внесения изменений и дополнений в него, в течение одного месяца зарегистрировать Договор в установленном порядке в соответствии с действующим законодательством</w:t>
      </w:r>
      <w:r w:rsidR="008F3A7E">
        <w:rPr>
          <w:rFonts w:ascii="Times New Roman" w:hAnsi="Times New Roman" w:cs="Times New Roman"/>
          <w:sz w:val="24"/>
          <w:szCs w:val="24"/>
        </w:rPr>
        <w:t xml:space="preserve"> и направить экземпляр Арендодателя</w:t>
      </w:r>
      <w:r w:rsidRPr="00095DBF">
        <w:rPr>
          <w:rFonts w:ascii="Times New Roman" w:hAnsi="Times New Roman" w:cs="Times New Roman"/>
          <w:sz w:val="24"/>
          <w:szCs w:val="24"/>
        </w:rPr>
        <w:t>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Письменно сообщить Арендодателю не позднее чем за 3 (три) месяца о намерении досрочного расторжения Договора, а также о намерении не продлевать договор в связи с окончанием срока его действия.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арендуемом земельном участке и прилегающих к нему территориях, а также обеспечивать благоустройство территории, соблюдать иные требования, предусмотренные действующим законодательством.</w:t>
      </w:r>
    </w:p>
    <w:p w:rsidR="000F6CAF" w:rsidRDefault="00C71EF6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104D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 (</w:t>
      </w:r>
      <w:r w:rsidR="001C7AC6">
        <w:rPr>
          <w:rFonts w:ascii="Times New Roman" w:hAnsi="Times New Roman" w:cs="Times New Roman"/>
          <w:sz w:val="24"/>
          <w:szCs w:val="24"/>
        </w:rPr>
        <w:t xml:space="preserve">двадцать </w:t>
      </w:r>
      <w:r>
        <w:rPr>
          <w:rFonts w:ascii="Times New Roman" w:hAnsi="Times New Roman" w:cs="Times New Roman"/>
          <w:sz w:val="24"/>
          <w:szCs w:val="24"/>
        </w:rPr>
        <w:t xml:space="preserve">пятого) числа </w:t>
      </w:r>
      <w:r w:rsidR="002C6E7C" w:rsidRPr="00095DBF">
        <w:rPr>
          <w:rFonts w:ascii="Times New Roman" w:hAnsi="Times New Roman" w:cs="Times New Roman"/>
          <w:sz w:val="24"/>
          <w:szCs w:val="24"/>
        </w:rPr>
        <w:t xml:space="preserve">последнего месяца предыдущего квартала </w:t>
      </w:r>
      <w:r>
        <w:rPr>
          <w:rFonts w:ascii="Times New Roman" w:hAnsi="Times New Roman" w:cs="Times New Roman"/>
          <w:sz w:val="24"/>
          <w:szCs w:val="24"/>
        </w:rPr>
        <w:t>информировать Арендодателя о</w:t>
      </w:r>
      <w:r w:rsidR="002C6E7C">
        <w:rPr>
          <w:rFonts w:ascii="Times New Roman" w:hAnsi="Times New Roman" w:cs="Times New Roman"/>
          <w:sz w:val="24"/>
          <w:szCs w:val="24"/>
        </w:rPr>
        <w:t xml:space="preserve">б </w:t>
      </w:r>
      <w:r>
        <w:rPr>
          <w:rFonts w:ascii="Times New Roman" w:hAnsi="Times New Roman" w:cs="Times New Roman"/>
          <w:sz w:val="24"/>
          <w:szCs w:val="24"/>
        </w:rPr>
        <w:t>оплате арендной платы с приложением подтверждающих документов.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об изменении своих реквизитов.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6"/>
      <w:bookmarkEnd w:id="4"/>
      <w:r w:rsidRPr="00095DBF">
        <w:rPr>
          <w:rFonts w:ascii="Times New Roman" w:hAnsi="Times New Roman" w:cs="Times New Roman"/>
          <w:sz w:val="24"/>
          <w:szCs w:val="24"/>
        </w:rPr>
        <w:t>В случае прекращения настоящего Договора возвратить Арендодателю Участок в надлежащем состоянии на основании Акта приема-передачи в течение 5 (пяти) рабочих дней с даты прекращения настоящего Договора.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0"/>
          <w:numId w:val="9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За нарушение порядка и срока внесения арендной платы по настоящему Договору Арендатор выплачивает Арендодателю пеню в размере 0,1% от размера квартальной-арендной платы за каждый день просрочки платежа.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обязанности Арендодателя по передаче Участка Арендатору Арендодатель несет ответственность в соответствии с законодательством Российской Федерации.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При неисполнении или ненадлежащем исполнении Арендатором </w:t>
      </w:r>
      <w:hyperlink w:anchor="P156" w:history="1">
        <w:r w:rsidRPr="00095DBF">
          <w:rPr>
            <w:rFonts w:ascii="Times New Roman" w:hAnsi="Times New Roman" w:cs="Times New Roman"/>
            <w:sz w:val="24"/>
            <w:szCs w:val="24"/>
          </w:rPr>
          <w:t>п. 3.4.9</w:t>
        </w:r>
      </w:hyperlink>
      <w:r w:rsidRPr="00095DBF">
        <w:rPr>
          <w:rFonts w:ascii="Times New Roman" w:hAnsi="Times New Roman" w:cs="Times New Roman"/>
          <w:sz w:val="24"/>
          <w:szCs w:val="24"/>
        </w:rPr>
        <w:t xml:space="preserve"> Договора Арендатор возмещает все убытки, понесенные Арендодателем, а также выплачивает неустойку в размере 0,1% от размера годовой арендной платы за каждый день просрочки платежа.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0"/>
          <w:numId w:val="9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Все изменения и (или) дополнения к Договору оформляются Сторонами в письменной форме и подлежат государственной регистрации в соответствии с действующим законодательством.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lastRenderedPageBreak/>
        <w:t>Договор может быть расторгнут по требованию Арендодателя по решению суда на основании и в порядке, установленном законодательством Российской Федерации, а также в случаях неисполнения или ненадлежащего исполнения условий Договора.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Действие Договора прекращается в случае прекращения действия Соглашения.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В случае утраты резидентом статуса резидента особой экономической зоны он вправе распорядиться принадлежащим ему на праве собственности движимым и недвижимым имуществом, находящимся на территории особой экономической зоны, по своему усмотрению в соответствии с гражданским законодательством Российской Федерации при соблюдении условий, установленных </w:t>
      </w:r>
      <w:hyperlink r:id="rId9" w:history="1">
        <w:r w:rsidRPr="00095DBF">
          <w:rPr>
            <w:rFonts w:ascii="Times New Roman" w:hAnsi="Times New Roman" w:cs="Times New Roman"/>
            <w:sz w:val="24"/>
            <w:szCs w:val="24"/>
          </w:rPr>
          <w:t>статьей 37</w:t>
        </w:r>
      </w:hyperlink>
      <w:r w:rsidRPr="00095DBF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Pr="00095DBF">
        <w:rPr>
          <w:rFonts w:ascii="Times New Roman" w:hAnsi="Times New Roman" w:cs="Times New Roman"/>
          <w:sz w:val="24"/>
          <w:szCs w:val="24"/>
        </w:rPr>
        <w:br/>
        <w:t>22 июля 2005 г. № 116-ФЗ «Об особых экономических зонах в Российской Федерации».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При прекращении Договора аренды Арендатор обязан вернуть Арендодателю Участок в том состоянии, в котором он его получил.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Договор может быть расторгнут по иным основаниям, предусмотренным законодательством Российской Федерации.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0"/>
          <w:numId w:val="9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aa"/>
        <w:widowControl w:val="0"/>
        <w:numPr>
          <w:ilvl w:val="1"/>
          <w:numId w:val="9"/>
        </w:numPr>
        <w:ind w:left="0" w:firstLine="567"/>
      </w:pPr>
      <w:r w:rsidRPr="00095DBF">
        <w:t>Стороны примут все меры к разрешению всех споров и разногласий, возникающих из настоящего Договора или в связи с ним, путем  направления друг другу претензий.</w:t>
      </w:r>
    </w:p>
    <w:p w:rsidR="00095DBF" w:rsidRPr="00095DBF" w:rsidRDefault="00095DBF" w:rsidP="00487F8A">
      <w:pPr>
        <w:numPr>
          <w:ilvl w:val="1"/>
          <w:numId w:val="9"/>
        </w:numPr>
        <w:suppressAutoHyphens/>
        <w:autoSpaceDE w:val="0"/>
        <w:ind w:left="0" w:firstLine="567"/>
        <w:jc w:val="both"/>
        <w:rPr>
          <w:rFonts w:cs="Times New Roman"/>
          <w:sz w:val="24"/>
          <w:szCs w:val="24"/>
        </w:rPr>
      </w:pPr>
      <w:r w:rsidRPr="00095DBF">
        <w:rPr>
          <w:rFonts w:cs="Times New Roman"/>
          <w:sz w:val="24"/>
          <w:szCs w:val="24"/>
        </w:rPr>
        <w:t>Претензия составляется в письменной форме и содержит требования заявителя, сумму претензии и ее обоснованный расчет, если претензия подлежит денежной оценке, обстоятельства, на которых Сторона основывает свои требования, и срок, предоставляемый для ответа на претензию (но не более 15 дней).</w:t>
      </w:r>
    </w:p>
    <w:p w:rsidR="00095DBF" w:rsidRPr="00095DBF" w:rsidRDefault="00095DBF" w:rsidP="00487F8A">
      <w:pPr>
        <w:numPr>
          <w:ilvl w:val="1"/>
          <w:numId w:val="9"/>
        </w:numPr>
        <w:suppressAutoHyphens/>
        <w:autoSpaceDE w:val="0"/>
        <w:ind w:left="0" w:firstLine="567"/>
        <w:jc w:val="both"/>
        <w:rPr>
          <w:rFonts w:cs="Times New Roman"/>
          <w:sz w:val="24"/>
          <w:szCs w:val="24"/>
        </w:rPr>
      </w:pPr>
      <w:r w:rsidRPr="00095DBF">
        <w:rPr>
          <w:rFonts w:cs="Times New Roman"/>
          <w:sz w:val="24"/>
          <w:szCs w:val="24"/>
        </w:rPr>
        <w:t>Претензия направляется посредством почтовой связи (заказным письмом) либо вручается под расписку.</w:t>
      </w:r>
    </w:p>
    <w:p w:rsidR="00095DBF" w:rsidRPr="00095DBF" w:rsidRDefault="00095DBF" w:rsidP="00487F8A">
      <w:pPr>
        <w:numPr>
          <w:ilvl w:val="1"/>
          <w:numId w:val="9"/>
        </w:numPr>
        <w:suppressAutoHyphens/>
        <w:autoSpaceDE w:val="0"/>
        <w:ind w:left="0" w:firstLine="567"/>
        <w:jc w:val="both"/>
        <w:rPr>
          <w:rFonts w:cs="Times New Roman"/>
          <w:sz w:val="24"/>
          <w:szCs w:val="24"/>
        </w:rPr>
      </w:pPr>
      <w:r w:rsidRPr="00095DBF">
        <w:rPr>
          <w:rFonts w:cs="Times New Roman"/>
          <w:sz w:val="24"/>
          <w:szCs w:val="24"/>
        </w:rPr>
        <w:t>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обстоятельства, обосновывающие отказ.</w:t>
      </w:r>
    </w:p>
    <w:p w:rsidR="00095DBF" w:rsidRPr="00095DBF" w:rsidRDefault="00095DBF" w:rsidP="00487F8A">
      <w:pPr>
        <w:numPr>
          <w:ilvl w:val="1"/>
          <w:numId w:val="9"/>
        </w:numPr>
        <w:suppressAutoHyphens/>
        <w:autoSpaceDE w:val="0"/>
        <w:ind w:left="0" w:firstLine="567"/>
        <w:jc w:val="both"/>
        <w:rPr>
          <w:rFonts w:cs="Times New Roman"/>
          <w:sz w:val="24"/>
          <w:szCs w:val="24"/>
        </w:rPr>
      </w:pPr>
      <w:r w:rsidRPr="00095DBF">
        <w:rPr>
          <w:rFonts w:cs="Times New Roman"/>
          <w:sz w:val="24"/>
          <w:szCs w:val="24"/>
        </w:rPr>
        <w:t>Ответ на претензию направляется в письменной форме, посредством почтовой связи (заказным письмом) либо вручается под расписку.</w:t>
      </w:r>
    </w:p>
    <w:p w:rsidR="00095DBF" w:rsidRPr="00095DBF" w:rsidRDefault="00095DBF" w:rsidP="00487F8A">
      <w:pPr>
        <w:pStyle w:val="aa"/>
        <w:widowControl w:val="0"/>
        <w:numPr>
          <w:ilvl w:val="1"/>
          <w:numId w:val="9"/>
        </w:numPr>
        <w:ind w:left="0" w:firstLine="567"/>
        <w:rPr>
          <w:b/>
          <w:bCs/>
        </w:rPr>
      </w:pPr>
      <w:r w:rsidRPr="00095DBF">
        <w:t xml:space="preserve">В случае полного или частичного отказа в удовлетворении претензии, фактического неудовлетворения претензии или неполучения в срок ответа на претензию спор или разногласия подлежат передаче на рассмотрение и окончательное разрешение в судебном порядке. Если Стороны не смогут прийти к согласию </w:t>
      </w:r>
      <w:r w:rsidRPr="00095DBF">
        <w:rPr>
          <w:lang w:val="ru-RU"/>
        </w:rPr>
        <w:t>в претензионном порядке</w:t>
      </w:r>
      <w:r w:rsidRPr="00095DBF">
        <w:t>, то возникшие разногласия подлежат рассмотрению в Арбитражном суде Красноярского края.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0"/>
          <w:numId w:val="9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Особые условия Договора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Арендатор Участка </w:t>
      </w:r>
      <w:r w:rsidRPr="00095DBF">
        <w:rPr>
          <w:rFonts w:ascii="Times New Roman" w:hAnsi="Times New Roman" w:cs="Times New Roman"/>
          <w:b/>
          <w:sz w:val="24"/>
          <w:szCs w:val="24"/>
        </w:rPr>
        <w:t>не вправе</w:t>
      </w:r>
      <w:r w:rsidRPr="00095DBF">
        <w:rPr>
          <w:rFonts w:ascii="Times New Roman" w:hAnsi="Times New Roman" w:cs="Times New Roman"/>
          <w:sz w:val="24"/>
          <w:szCs w:val="24"/>
        </w:rPr>
        <w:t xml:space="preserve"> передавать свои права и обязанности по договору аренды земельного участка третьему лицу, не вправе сдавать земельный участок в субаренду, в залог, вносить их в качестве вклада в уставный капитал хозяйственного товарищества или общества либо паевого взноса в производственный кооператив, а также предоставлять его в безвозмездное пользование.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Договора, а также изменений и дополнений к нему возлагаются на Арендатора.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Договор составлен в 3-х (трех) экземплярах, имеющих одинаковую юридическую силу, из которых по одному экземпляру хранится у Сторон, один экземпляр передается в орган по государственной регистрации по месту нахождения Участка в пределах соответствующего регистрационного округа.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Передача земельного участка оформляется актом приема-передачи (с указанием фактического состояния), который составляется и подписывается сторонами в двух экземплярах (по одному для каждого из участников). Акт приема-передачи приобщается к договору и является его неотъемлемой частью.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0"/>
          <w:numId w:val="9"/>
        </w:numPr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lastRenderedPageBreak/>
        <w:t>Срок Договора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Настоящий Договор заключен сроком до </w:t>
      </w:r>
      <w:r w:rsidR="00A36B7D">
        <w:rPr>
          <w:rFonts w:ascii="Times New Roman" w:hAnsi="Times New Roman" w:cs="Times New Roman"/>
          <w:sz w:val="24"/>
          <w:szCs w:val="24"/>
        </w:rPr>
        <w:t>«____»________ 2021 года</w:t>
      </w:r>
      <w:r w:rsidRPr="00095DBF">
        <w:rPr>
          <w:rFonts w:ascii="Times New Roman" w:hAnsi="Times New Roman" w:cs="Times New Roman"/>
          <w:sz w:val="24"/>
          <w:szCs w:val="24"/>
        </w:rPr>
        <w:t xml:space="preserve"> и вступает в силу с даты его государственной регистрации в установленном порядке в соответствии с законодательством Российской Федерации.</w:t>
      </w:r>
    </w:p>
    <w:p w:rsidR="00095DBF" w:rsidRPr="00095DBF" w:rsidRDefault="00095DBF" w:rsidP="00487F8A">
      <w:pPr>
        <w:pStyle w:val="ConsPlusNormal"/>
        <w:numPr>
          <w:ilvl w:val="1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Неотъемлемой частью настоящего Договора являются следующие приложения: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 xml:space="preserve">Приложение № 1 - </w:t>
      </w:r>
      <w:r w:rsidR="005124F0">
        <w:rPr>
          <w:rFonts w:ascii="Times New Roman" w:hAnsi="Times New Roman" w:cs="Times New Roman"/>
          <w:sz w:val="24"/>
          <w:szCs w:val="24"/>
        </w:rPr>
        <w:t>В</w:t>
      </w:r>
      <w:r w:rsidR="005124F0" w:rsidRPr="005C3F4D">
        <w:rPr>
          <w:rFonts w:ascii="Times New Roman" w:hAnsi="Times New Roman" w:cs="Times New Roman"/>
          <w:sz w:val="24"/>
          <w:szCs w:val="24"/>
        </w:rPr>
        <w:t>ыписк</w:t>
      </w:r>
      <w:r w:rsidR="005124F0">
        <w:rPr>
          <w:rFonts w:ascii="Times New Roman" w:hAnsi="Times New Roman" w:cs="Times New Roman"/>
          <w:sz w:val="24"/>
          <w:szCs w:val="24"/>
        </w:rPr>
        <w:t>а</w:t>
      </w:r>
      <w:r w:rsidR="005124F0" w:rsidRPr="005C3F4D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(ЕГРН)</w:t>
      </w:r>
      <w:r w:rsidRPr="00095DBF">
        <w:rPr>
          <w:rFonts w:ascii="Times New Roman" w:hAnsi="Times New Roman" w:cs="Times New Roman"/>
          <w:sz w:val="24"/>
          <w:szCs w:val="24"/>
        </w:rPr>
        <w:t>, офор</w:t>
      </w:r>
      <w:r w:rsidR="005124F0">
        <w:rPr>
          <w:rFonts w:ascii="Times New Roman" w:hAnsi="Times New Roman" w:cs="Times New Roman"/>
          <w:sz w:val="24"/>
          <w:szCs w:val="24"/>
        </w:rPr>
        <w:t>мленная</w:t>
      </w:r>
      <w:r w:rsidRPr="00095DBF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  <w:r w:rsidR="005124F0">
        <w:rPr>
          <w:rFonts w:ascii="Times New Roman" w:hAnsi="Times New Roman" w:cs="Times New Roman"/>
          <w:sz w:val="24"/>
          <w:szCs w:val="24"/>
        </w:rPr>
        <w:t>.</w:t>
      </w:r>
    </w:p>
    <w:p w:rsidR="00095DBF" w:rsidRPr="00095DBF" w:rsidRDefault="00095DBF" w:rsidP="00487F8A">
      <w:pPr>
        <w:pStyle w:val="ConsPlusNormal"/>
        <w:numPr>
          <w:ilvl w:val="2"/>
          <w:numId w:val="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DBF">
        <w:rPr>
          <w:rFonts w:ascii="Times New Roman" w:hAnsi="Times New Roman" w:cs="Times New Roman"/>
          <w:sz w:val="24"/>
          <w:szCs w:val="24"/>
        </w:rPr>
        <w:t>Приложение № 2 - Расчет арендной платы за земельный участок.</w:t>
      </w:r>
    </w:p>
    <w:p w:rsidR="00095DBF" w:rsidRPr="00095DBF" w:rsidRDefault="00095DBF" w:rsidP="00487F8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5DBF" w:rsidRPr="00095DBF" w:rsidRDefault="00095DBF" w:rsidP="00487F8A">
      <w:pPr>
        <w:pStyle w:val="ConsPlusNormal"/>
        <w:numPr>
          <w:ilvl w:val="0"/>
          <w:numId w:val="9"/>
        </w:numPr>
        <w:ind w:left="0"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5DBF">
        <w:rPr>
          <w:rFonts w:ascii="Times New Roman" w:hAnsi="Times New Roman" w:cs="Times New Roman"/>
          <w:b/>
          <w:sz w:val="24"/>
          <w:szCs w:val="24"/>
        </w:rPr>
        <w:t>Адреса и реквизиты Сторон:</w:t>
      </w:r>
    </w:p>
    <w:p w:rsidR="00095DBF" w:rsidRPr="00095DBF" w:rsidRDefault="00095DBF" w:rsidP="00487F8A">
      <w:pPr>
        <w:pStyle w:val="a9"/>
        <w:ind w:left="360"/>
        <w:rPr>
          <w:rFonts w:cs="Times New Roman"/>
          <w:b/>
          <w:bCs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095DBF" w:rsidRPr="00095DBF" w:rsidTr="0080014A">
        <w:tc>
          <w:tcPr>
            <w:tcW w:w="4873" w:type="dxa"/>
            <w:shd w:val="clear" w:color="auto" w:fill="auto"/>
          </w:tcPr>
          <w:p w:rsidR="00095DBF" w:rsidRPr="00095DBF" w:rsidRDefault="00095DBF" w:rsidP="00487F8A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095DBF">
              <w:rPr>
                <w:rFonts w:cs="Times New Roman"/>
                <w:b/>
                <w:bCs/>
                <w:sz w:val="24"/>
                <w:szCs w:val="24"/>
                <w:u w:val="single"/>
              </w:rPr>
              <w:t>Арендодатель:</w:t>
            </w:r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095DBF">
              <w:rPr>
                <w:rFonts w:cs="Times New Roman"/>
                <w:b/>
                <w:bCs/>
                <w:sz w:val="24"/>
                <w:szCs w:val="24"/>
              </w:rPr>
              <w:t>Акционерное общество «Красноярская региональная энергетическая компания»</w:t>
            </w:r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D840CE" w:rsidP="00487F8A">
            <w:pPr>
              <w:tabs>
                <w:tab w:val="left" w:pos="7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Место нахождения: 660049</w:t>
            </w:r>
            <w:r w:rsidR="00095DBF" w:rsidRPr="00095DBF">
              <w:rPr>
                <w:rFonts w:cs="Times New Roman"/>
                <w:sz w:val="24"/>
                <w:szCs w:val="24"/>
              </w:rPr>
              <w:t xml:space="preserve">, г. Красноярск, </w:t>
            </w:r>
            <w:r>
              <w:rPr>
                <w:rFonts w:cs="Times New Roman"/>
                <w:sz w:val="24"/>
                <w:szCs w:val="24"/>
              </w:rPr>
              <w:t>пр. Мира, д.10, пом. 55</w:t>
            </w:r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ИНН 2460087269, КПП 246001001</w:t>
            </w:r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Банковские реквизиты: Р/сч 40702810731020104009 в Красноярском отделении №8646 ПАО Сбербанк, БИК 040407627</w:t>
            </w:r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к/сч 30101810800000000627</w:t>
            </w:r>
          </w:p>
          <w:p w:rsidR="00095DBF" w:rsidRPr="00095DBF" w:rsidRDefault="00095DBF" w:rsidP="00487F8A">
            <w:pPr>
              <w:tabs>
                <w:tab w:val="num" w:pos="0"/>
                <w:tab w:val="left" w:pos="1134"/>
              </w:tabs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тел. (391) 228-62-24, 228-62-19.</w:t>
            </w:r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095DBF">
              <w:rPr>
                <w:rFonts w:cs="Times New Roman"/>
                <w:sz w:val="24"/>
                <w:szCs w:val="24"/>
              </w:rPr>
              <w:t>-</w:t>
            </w:r>
            <w:r w:rsidRPr="00095DBF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95DBF">
              <w:rPr>
                <w:rFonts w:cs="Times New Roman"/>
                <w:sz w:val="24"/>
                <w:szCs w:val="24"/>
              </w:rPr>
              <w:t xml:space="preserve">: </w:t>
            </w:r>
            <w:hyperlink r:id="rId10" w:history="1">
              <w:r w:rsidRPr="00095DBF">
                <w:rPr>
                  <w:rStyle w:val="ac"/>
                  <w:rFonts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095DBF">
                <w:rPr>
                  <w:rStyle w:val="ac"/>
                  <w:rFonts w:cs="Times New Roman"/>
                  <w:color w:val="auto"/>
                  <w:sz w:val="24"/>
                  <w:szCs w:val="24"/>
                </w:rPr>
                <w:t>@</w:t>
              </w:r>
              <w:r w:rsidRPr="00095DBF">
                <w:rPr>
                  <w:rStyle w:val="ac"/>
                  <w:rFonts w:cs="Times New Roman"/>
                  <w:color w:val="auto"/>
                  <w:sz w:val="24"/>
                  <w:szCs w:val="24"/>
                  <w:lang w:val="en-US"/>
                </w:rPr>
                <w:t>kraseco</w:t>
              </w:r>
              <w:r w:rsidRPr="00095DBF">
                <w:rPr>
                  <w:rStyle w:val="ac"/>
                  <w:rFonts w:cs="Times New Roman"/>
                  <w:color w:val="auto"/>
                  <w:sz w:val="24"/>
                  <w:szCs w:val="24"/>
                </w:rPr>
                <w:t>24.</w:t>
              </w:r>
              <w:r w:rsidRPr="00095DBF">
                <w:rPr>
                  <w:rStyle w:val="ac"/>
                  <w:rFonts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 xml:space="preserve">Генеральный директор </w:t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095DBF" w:rsidP="00487F8A">
            <w:pPr>
              <w:widowControl w:val="0"/>
              <w:tabs>
                <w:tab w:val="left" w:pos="627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_____________________/А.В. Чернов/</w:t>
            </w:r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4" w:type="dxa"/>
            <w:shd w:val="clear" w:color="auto" w:fill="auto"/>
          </w:tcPr>
          <w:p w:rsidR="00095DBF" w:rsidRPr="00095DBF" w:rsidRDefault="00095DBF" w:rsidP="00487F8A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95DBF">
              <w:rPr>
                <w:rFonts w:cs="Times New Roman"/>
                <w:b/>
                <w:bCs/>
                <w:sz w:val="24"/>
                <w:szCs w:val="24"/>
                <w:u w:val="single"/>
              </w:rPr>
              <w:t>Арендатор</w:t>
            </w:r>
            <w:r w:rsidRPr="00095DBF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:rsidR="00095DBF" w:rsidRPr="00095DBF" w:rsidRDefault="00095DBF" w:rsidP="00487F8A">
            <w:pPr>
              <w:rPr>
                <w:rFonts w:cs="Times New Roman"/>
                <w:b/>
                <w:sz w:val="24"/>
                <w:szCs w:val="24"/>
              </w:rPr>
            </w:pPr>
            <w:r w:rsidRPr="00095DBF">
              <w:rPr>
                <w:rFonts w:cs="Times New Roman"/>
                <w:b/>
                <w:sz w:val="24"/>
                <w:szCs w:val="24"/>
              </w:rPr>
              <w:fldChar w:fldCharType="begin"/>
            </w:r>
            <w:r w:rsidRPr="00095DBF">
              <w:rPr>
                <w:rFonts w:cs="Times New Roman"/>
                <w:b/>
                <w:sz w:val="24"/>
                <w:szCs w:val="24"/>
              </w:rPr>
              <w:instrText xml:space="preserve"> COMMENTS  "наименование котрагент" \* FirstCap  \* MERGEFORMAT </w:instrText>
            </w:r>
            <w:r w:rsidRPr="00095DBF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Pr="00095DBF">
              <w:rPr>
                <w:rFonts w:cs="Times New Roman"/>
                <w:b/>
                <w:sz w:val="24"/>
                <w:szCs w:val="24"/>
              </w:rPr>
              <w:t>Наименование контрагента</w:t>
            </w:r>
            <w:r w:rsidRPr="00095DBF">
              <w:rPr>
                <w:rFonts w:cs="Times New Roman"/>
                <w:b/>
                <w:sz w:val="24"/>
                <w:szCs w:val="24"/>
              </w:rPr>
              <w:fldChar w:fldCharType="end"/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Место нахождения:</w:t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 xml:space="preserve">Почтовые адрес: </w:t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ИНН</w:t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 xml:space="preserve">КПП </w:t>
            </w:r>
          </w:p>
          <w:p w:rsidR="00095DBF" w:rsidRPr="00095DBF" w:rsidRDefault="00095DBF" w:rsidP="00487F8A">
            <w:pPr>
              <w:jc w:val="both"/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Банковские реквизиты:</w:t>
            </w:r>
          </w:p>
          <w:p w:rsidR="00095DBF" w:rsidRPr="00095DBF" w:rsidRDefault="00095DBF" w:rsidP="00487F8A">
            <w:pPr>
              <w:jc w:val="both"/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 xml:space="preserve">р\с № </w:t>
            </w:r>
          </w:p>
          <w:p w:rsidR="00095DBF" w:rsidRPr="00095DBF" w:rsidRDefault="00095DBF" w:rsidP="00487F8A">
            <w:pPr>
              <w:jc w:val="both"/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 xml:space="preserve">в </w:t>
            </w:r>
          </w:p>
          <w:p w:rsidR="00095DBF" w:rsidRPr="00095DBF" w:rsidRDefault="00095DBF" w:rsidP="00487F8A">
            <w:pPr>
              <w:jc w:val="both"/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 xml:space="preserve">к/сч </w:t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 xml:space="preserve">БИК </w:t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Тел. ()</w:t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095DBF">
              <w:rPr>
                <w:rFonts w:cs="Times New Roman"/>
                <w:sz w:val="24"/>
                <w:szCs w:val="24"/>
              </w:rPr>
              <w:t>-</w:t>
            </w:r>
            <w:r w:rsidRPr="00095DBF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95DBF">
              <w:rPr>
                <w:rFonts w:cs="Times New Roman"/>
                <w:sz w:val="24"/>
                <w:szCs w:val="24"/>
              </w:rPr>
              <w:t>:</w:t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fldChar w:fldCharType="begin"/>
            </w:r>
            <w:r w:rsidRPr="00095DBF">
              <w:rPr>
                <w:rFonts w:cs="Times New Roman"/>
                <w:sz w:val="24"/>
                <w:szCs w:val="24"/>
              </w:rPr>
              <w:instrText xml:space="preserve"> COMMENTS  "Должность подписанта" \* FirstCap  \* MERGEFORMAT </w:instrText>
            </w:r>
            <w:r w:rsidRPr="00095DBF">
              <w:rPr>
                <w:rFonts w:cs="Times New Roman"/>
                <w:sz w:val="24"/>
                <w:szCs w:val="24"/>
              </w:rPr>
              <w:fldChar w:fldCharType="separate"/>
            </w:r>
            <w:r w:rsidRPr="00095DBF">
              <w:rPr>
                <w:rFonts w:cs="Times New Roman"/>
                <w:sz w:val="24"/>
                <w:szCs w:val="24"/>
              </w:rPr>
              <w:t>Должность подписанта</w:t>
            </w:r>
            <w:r w:rsidRPr="00095DBF">
              <w:rPr>
                <w:rFonts w:cs="Times New Roman"/>
                <w:sz w:val="24"/>
                <w:szCs w:val="24"/>
              </w:rPr>
              <w:fldChar w:fldCharType="end"/>
            </w: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095DBF" w:rsidP="00487F8A">
            <w:pPr>
              <w:rPr>
                <w:rFonts w:cs="Times New Roman"/>
                <w:sz w:val="24"/>
                <w:szCs w:val="24"/>
              </w:rPr>
            </w:pPr>
          </w:p>
          <w:p w:rsidR="00095DBF" w:rsidRPr="00095DBF" w:rsidRDefault="00095DBF" w:rsidP="00487F8A">
            <w:pPr>
              <w:widowControl w:val="0"/>
              <w:tabs>
                <w:tab w:val="left" w:pos="6276"/>
              </w:tabs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95DBF">
              <w:rPr>
                <w:rFonts w:cs="Times New Roman"/>
                <w:sz w:val="24"/>
                <w:szCs w:val="24"/>
              </w:rPr>
              <w:t>_____________________/</w:t>
            </w:r>
            <w:r w:rsidRPr="00095DBF">
              <w:rPr>
                <w:rFonts w:cs="Times New Roman"/>
                <w:sz w:val="24"/>
                <w:szCs w:val="24"/>
              </w:rPr>
              <w:fldChar w:fldCharType="begin"/>
            </w:r>
            <w:r w:rsidRPr="00095DBF">
              <w:rPr>
                <w:rFonts w:cs="Times New Roman"/>
                <w:sz w:val="24"/>
                <w:szCs w:val="24"/>
              </w:rPr>
              <w:instrText xml:space="preserve"> COMMENTS  "Инициалы и фамилия подписанта" \* FirstCap  \* MERGEFORMAT </w:instrText>
            </w:r>
            <w:r w:rsidRPr="00095DBF">
              <w:rPr>
                <w:rFonts w:cs="Times New Roman"/>
                <w:sz w:val="24"/>
                <w:szCs w:val="24"/>
              </w:rPr>
              <w:fldChar w:fldCharType="separate"/>
            </w:r>
            <w:r w:rsidRPr="00095DBF">
              <w:rPr>
                <w:rFonts w:cs="Times New Roman"/>
                <w:sz w:val="24"/>
                <w:szCs w:val="24"/>
              </w:rPr>
              <w:t>Инициалы и фамилия подписанта</w:t>
            </w:r>
            <w:r w:rsidRPr="00095DBF">
              <w:rPr>
                <w:rFonts w:cs="Times New Roman"/>
                <w:sz w:val="24"/>
                <w:szCs w:val="24"/>
              </w:rPr>
              <w:fldChar w:fldCharType="end"/>
            </w:r>
            <w:r w:rsidRPr="00095DBF">
              <w:rPr>
                <w:rFonts w:cs="Times New Roman"/>
                <w:sz w:val="24"/>
                <w:szCs w:val="24"/>
              </w:rPr>
              <w:t>/</w:t>
            </w:r>
          </w:p>
          <w:p w:rsidR="00095DBF" w:rsidRPr="00095DBF" w:rsidRDefault="00095DBF" w:rsidP="00487F8A">
            <w:pPr>
              <w:tabs>
                <w:tab w:val="left" w:pos="70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:rsidR="00095DBF" w:rsidRPr="00095DBF" w:rsidRDefault="00095DBF" w:rsidP="00487F8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217F0" w:rsidRPr="00095DBF" w:rsidRDefault="00F217F0" w:rsidP="00487F8A">
      <w:pPr>
        <w:pStyle w:val="a9"/>
        <w:ind w:left="1224"/>
        <w:jc w:val="both"/>
        <w:rPr>
          <w:rFonts w:cs="Times New Roman"/>
          <w:color w:val="FF0000"/>
          <w:sz w:val="24"/>
          <w:szCs w:val="24"/>
        </w:rPr>
      </w:pPr>
    </w:p>
    <w:sectPr w:rsidR="00F217F0" w:rsidRPr="00095DBF" w:rsidSect="00F20EC2">
      <w:headerReference w:type="default" r:id="rId11"/>
      <w:pgSz w:w="11906" w:h="16838"/>
      <w:pgMar w:top="1134" w:right="1134" w:bottom="426" w:left="1134" w:header="51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C6" w:rsidRPr="005816CF" w:rsidRDefault="00C529C6" w:rsidP="008149C5">
      <w:pPr>
        <w:rPr>
          <w:sz w:val="20"/>
          <w:szCs w:val="20"/>
        </w:rPr>
      </w:pPr>
      <w:r>
        <w:separator/>
      </w:r>
    </w:p>
  </w:endnote>
  <w:endnote w:type="continuationSeparator" w:id="0">
    <w:p w:rsidR="00C529C6" w:rsidRPr="005816CF" w:rsidRDefault="00C529C6" w:rsidP="008149C5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C6" w:rsidRPr="005816CF" w:rsidRDefault="00C529C6" w:rsidP="008149C5">
      <w:pPr>
        <w:rPr>
          <w:sz w:val="20"/>
          <w:szCs w:val="20"/>
        </w:rPr>
      </w:pPr>
      <w:r>
        <w:separator/>
      </w:r>
    </w:p>
  </w:footnote>
  <w:footnote w:type="continuationSeparator" w:id="0">
    <w:p w:rsidR="00C529C6" w:rsidRPr="005816CF" w:rsidRDefault="00C529C6" w:rsidP="008149C5">
      <w:pPr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0E" w:rsidRDefault="002C430E" w:rsidP="002C43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7FE6"/>
    <w:multiLevelType w:val="hybridMultilevel"/>
    <w:tmpl w:val="22CAF7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0437E23"/>
    <w:multiLevelType w:val="hybridMultilevel"/>
    <w:tmpl w:val="BF10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6442"/>
    <w:multiLevelType w:val="hybridMultilevel"/>
    <w:tmpl w:val="6480030E"/>
    <w:lvl w:ilvl="0" w:tplc="389C46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B6449"/>
    <w:multiLevelType w:val="hybridMultilevel"/>
    <w:tmpl w:val="8EEA1F8C"/>
    <w:lvl w:ilvl="0" w:tplc="88849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437139"/>
    <w:multiLevelType w:val="hybridMultilevel"/>
    <w:tmpl w:val="22CAF7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97B6C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D45543"/>
    <w:multiLevelType w:val="multilevel"/>
    <w:tmpl w:val="08223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924E3D"/>
    <w:multiLevelType w:val="multilevel"/>
    <w:tmpl w:val="89424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4F4C33"/>
    <w:multiLevelType w:val="multilevel"/>
    <w:tmpl w:val="E304D06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3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12"/>
    <w:rsid w:val="00015B14"/>
    <w:rsid w:val="00021AD6"/>
    <w:rsid w:val="00025F80"/>
    <w:rsid w:val="00066DA6"/>
    <w:rsid w:val="000768DB"/>
    <w:rsid w:val="00080E04"/>
    <w:rsid w:val="00084812"/>
    <w:rsid w:val="00091130"/>
    <w:rsid w:val="000921D2"/>
    <w:rsid w:val="00095DBF"/>
    <w:rsid w:val="000968BC"/>
    <w:rsid w:val="000A1950"/>
    <w:rsid w:val="000B095A"/>
    <w:rsid w:val="000D126E"/>
    <w:rsid w:val="000D766E"/>
    <w:rsid w:val="000E6412"/>
    <w:rsid w:val="000E7562"/>
    <w:rsid w:val="000F6CAF"/>
    <w:rsid w:val="000F732C"/>
    <w:rsid w:val="00153C1B"/>
    <w:rsid w:val="00157220"/>
    <w:rsid w:val="00171534"/>
    <w:rsid w:val="00172925"/>
    <w:rsid w:val="00182AC8"/>
    <w:rsid w:val="00191460"/>
    <w:rsid w:val="0019678B"/>
    <w:rsid w:val="001A063D"/>
    <w:rsid w:val="001C7AC6"/>
    <w:rsid w:val="001C7E05"/>
    <w:rsid w:val="001D3729"/>
    <w:rsid w:val="001E71E5"/>
    <w:rsid w:val="002022D4"/>
    <w:rsid w:val="002104D0"/>
    <w:rsid w:val="00211022"/>
    <w:rsid w:val="0021106A"/>
    <w:rsid w:val="002136B4"/>
    <w:rsid w:val="002433F6"/>
    <w:rsid w:val="002439B1"/>
    <w:rsid w:val="00283CB7"/>
    <w:rsid w:val="002A1369"/>
    <w:rsid w:val="002B3230"/>
    <w:rsid w:val="002C430E"/>
    <w:rsid w:val="002C6E7C"/>
    <w:rsid w:val="002D7171"/>
    <w:rsid w:val="002F1C9A"/>
    <w:rsid w:val="003055DB"/>
    <w:rsid w:val="00306D12"/>
    <w:rsid w:val="003134A8"/>
    <w:rsid w:val="00315771"/>
    <w:rsid w:val="003205E2"/>
    <w:rsid w:val="0032508B"/>
    <w:rsid w:val="00326373"/>
    <w:rsid w:val="0033781C"/>
    <w:rsid w:val="00363AD7"/>
    <w:rsid w:val="00365091"/>
    <w:rsid w:val="00366E67"/>
    <w:rsid w:val="003670FC"/>
    <w:rsid w:val="00367312"/>
    <w:rsid w:val="00390BE8"/>
    <w:rsid w:val="003A436E"/>
    <w:rsid w:val="003B3BD9"/>
    <w:rsid w:val="003C2EE8"/>
    <w:rsid w:val="003C6320"/>
    <w:rsid w:val="003D20F0"/>
    <w:rsid w:val="003D4B9B"/>
    <w:rsid w:val="003D6F0A"/>
    <w:rsid w:val="003E5D05"/>
    <w:rsid w:val="003F1119"/>
    <w:rsid w:val="003F7118"/>
    <w:rsid w:val="00413308"/>
    <w:rsid w:val="00461B48"/>
    <w:rsid w:val="00466245"/>
    <w:rsid w:val="00472542"/>
    <w:rsid w:val="00474075"/>
    <w:rsid w:val="00474874"/>
    <w:rsid w:val="00487F8A"/>
    <w:rsid w:val="0049364D"/>
    <w:rsid w:val="00496BD5"/>
    <w:rsid w:val="004A1C88"/>
    <w:rsid w:val="004A56E9"/>
    <w:rsid w:val="004C0B97"/>
    <w:rsid w:val="004D2829"/>
    <w:rsid w:val="004D3FCF"/>
    <w:rsid w:val="004E0E33"/>
    <w:rsid w:val="004E566A"/>
    <w:rsid w:val="004F02EA"/>
    <w:rsid w:val="005124F0"/>
    <w:rsid w:val="00512A37"/>
    <w:rsid w:val="00516463"/>
    <w:rsid w:val="005371D4"/>
    <w:rsid w:val="00540BAE"/>
    <w:rsid w:val="005637A1"/>
    <w:rsid w:val="00563B43"/>
    <w:rsid w:val="00565F43"/>
    <w:rsid w:val="00590E47"/>
    <w:rsid w:val="005B6D70"/>
    <w:rsid w:val="005C3CB9"/>
    <w:rsid w:val="005C3F4D"/>
    <w:rsid w:val="005D1CB7"/>
    <w:rsid w:val="005D22F4"/>
    <w:rsid w:val="005D56EC"/>
    <w:rsid w:val="005D7ACC"/>
    <w:rsid w:val="005F42B2"/>
    <w:rsid w:val="005F4912"/>
    <w:rsid w:val="00637FAC"/>
    <w:rsid w:val="006909E5"/>
    <w:rsid w:val="006C0A6C"/>
    <w:rsid w:val="006D1827"/>
    <w:rsid w:val="006E4039"/>
    <w:rsid w:val="006E6116"/>
    <w:rsid w:val="00716BFB"/>
    <w:rsid w:val="00722401"/>
    <w:rsid w:val="00750ED9"/>
    <w:rsid w:val="00760503"/>
    <w:rsid w:val="00791241"/>
    <w:rsid w:val="00792408"/>
    <w:rsid w:val="00793BDA"/>
    <w:rsid w:val="007A22DD"/>
    <w:rsid w:val="007A684F"/>
    <w:rsid w:val="007C7EF9"/>
    <w:rsid w:val="007D58C0"/>
    <w:rsid w:val="007E4B68"/>
    <w:rsid w:val="007E7F68"/>
    <w:rsid w:val="008054ED"/>
    <w:rsid w:val="008128B9"/>
    <w:rsid w:val="008149C5"/>
    <w:rsid w:val="008167ED"/>
    <w:rsid w:val="00830A20"/>
    <w:rsid w:val="00833027"/>
    <w:rsid w:val="00847040"/>
    <w:rsid w:val="008531E5"/>
    <w:rsid w:val="00860DDD"/>
    <w:rsid w:val="008671F7"/>
    <w:rsid w:val="00894C5D"/>
    <w:rsid w:val="008A103B"/>
    <w:rsid w:val="008B2BE5"/>
    <w:rsid w:val="008C3A40"/>
    <w:rsid w:val="008D7876"/>
    <w:rsid w:val="008F3252"/>
    <w:rsid w:val="008F3A7E"/>
    <w:rsid w:val="008F40E0"/>
    <w:rsid w:val="009002EF"/>
    <w:rsid w:val="00920DCD"/>
    <w:rsid w:val="00922E3E"/>
    <w:rsid w:val="00982EE3"/>
    <w:rsid w:val="00982EF8"/>
    <w:rsid w:val="009A7E68"/>
    <w:rsid w:val="009B55DC"/>
    <w:rsid w:val="009C711A"/>
    <w:rsid w:val="009E6F6C"/>
    <w:rsid w:val="00A0341B"/>
    <w:rsid w:val="00A26924"/>
    <w:rsid w:val="00A27027"/>
    <w:rsid w:val="00A36B7D"/>
    <w:rsid w:val="00A3707A"/>
    <w:rsid w:val="00A40B4B"/>
    <w:rsid w:val="00A54EE8"/>
    <w:rsid w:val="00A607CA"/>
    <w:rsid w:val="00A61707"/>
    <w:rsid w:val="00A61DCC"/>
    <w:rsid w:val="00A72E34"/>
    <w:rsid w:val="00A862FD"/>
    <w:rsid w:val="00AA68E7"/>
    <w:rsid w:val="00AB56A1"/>
    <w:rsid w:val="00AB6233"/>
    <w:rsid w:val="00B03B98"/>
    <w:rsid w:val="00B06E9F"/>
    <w:rsid w:val="00B224DE"/>
    <w:rsid w:val="00B24D6C"/>
    <w:rsid w:val="00B26940"/>
    <w:rsid w:val="00B33B3C"/>
    <w:rsid w:val="00B7739F"/>
    <w:rsid w:val="00B8372E"/>
    <w:rsid w:val="00B870DD"/>
    <w:rsid w:val="00B92BCC"/>
    <w:rsid w:val="00BE1D15"/>
    <w:rsid w:val="00BE1F4C"/>
    <w:rsid w:val="00C349CC"/>
    <w:rsid w:val="00C4749E"/>
    <w:rsid w:val="00C529C6"/>
    <w:rsid w:val="00C56299"/>
    <w:rsid w:val="00C61C7F"/>
    <w:rsid w:val="00C66AE5"/>
    <w:rsid w:val="00C67B69"/>
    <w:rsid w:val="00C71EF6"/>
    <w:rsid w:val="00C80F55"/>
    <w:rsid w:val="00CA0AAC"/>
    <w:rsid w:val="00CC7732"/>
    <w:rsid w:val="00CD371D"/>
    <w:rsid w:val="00CD604D"/>
    <w:rsid w:val="00CD6059"/>
    <w:rsid w:val="00CF656E"/>
    <w:rsid w:val="00D07B0A"/>
    <w:rsid w:val="00D1173C"/>
    <w:rsid w:val="00D15456"/>
    <w:rsid w:val="00D1785A"/>
    <w:rsid w:val="00D21F55"/>
    <w:rsid w:val="00D264E0"/>
    <w:rsid w:val="00D446D7"/>
    <w:rsid w:val="00D525D9"/>
    <w:rsid w:val="00D840CE"/>
    <w:rsid w:val="00D85C9F"/>
    <w:rsid w:val="00D8616E"/>
    <w:rsid w:val="00E20170"/>
    <w:rsid w:val="00E23B79"/>
    <w:rsid w:val="00E2732A"/>
    <w:rsid w:val="00E27CD2"/>
    <w:rsid w:val="00E35332"/>
    <w:rsid w:val="00E670F4"/>
    <w:rsid w:val="00E91243"/>
    <w:rsid w:val="00E96507"/>
    <w:rsid w:val="00EA3833"/>
    <w:rsid w:val="00EB0565"/>
    <w:rsid w:val="00EB1903"/>
    <w:rsid w:val="00EE1670"/>
    <w:rsid w:val="00F11742"/>
    <w:rsid w:val="00F12B44"/>
    <w:rsid w:val="00F12D47"/>
    <w:rsid w:val="00F20EC2"/>
    <w:rsid w:val="00F217F0"/>
    <w:rsid w:val="00F31F8D"/>
    <w:rsid w:val="00F379C4"/>
    <w:rsid w:val="00F561A2"/>
    <w:rsid w:val="00F7638D"/>
    <w:rsid w:val="00FA7F02"/>
    <w:rsid w:val="00FB03E1"/>
    <w:rsid w:val="00FB1E98"/>
    <w:rsid w:val="00FE0BE2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243F"/>
  <w15:docId w15:val="{BBE2E753-E4EA-45E2-BAD7-D099C5A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20F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0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12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6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49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9C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149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49C5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3C1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paragraph" w:styleId="a9">
    <w:name w:val="List Paragraph"/>
    <w:basedOn w:val="a"/>
    <w:uiPriority w:val="34"/>
    <w:qFormat/>
    <w:rsid w:val="000A1950"/>
    <w:pPr>
      <w:ind w:left="720"/>
      <w:contextualSpacing/>
    </w:pPr>
  </w:style>
  <w:style w:type="paragraph" w:customStyle="1" w:styleId="ConsPlusNormal">
    <w:name w:val="ConsPlusNormal"/>
    <w:rsid w:val="0009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5D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rsid w:val="00095DBF"/>
    <w:pPr>
      <w:suppressAutoHyphens/>
      <w:jc w:val="both"/>
    </w:pPr>
    <w:rPr>
      <w:rFonts w:eastAsia="Times New Roman" w:cs="Times New Roman"/>
      <w:sz w:val="24"/>
      <w:szCs w:val="24"/>
      <w:lang w:val="x-none" w:eastAsia="zh-CN"/>
    </w:rPr>
  </w:style>
  <w:style w:type="character" w:customStyle="1" w:styleId="ab">
    <w:name w:val="Основной текст Знак"/>
    <w:basedOn w:val="a0"/>
    <w:link w:val="aa"/>
    <w:rsid w:val="00095DB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ac">
    <w:name w:val="Hyperlink"/>
    <w:uiPriority w:val="99"/>
    <w:unhideWhenUsed/>
    <w:rsid w:val="00095DBF"/>
    <w:rPr>
      <w:color w:val="0563C1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A0AA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A0AAC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A0AAC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4E5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BA255774D45B1761554A7297AFB7C43C68CBA3F2FA015E74E82D4B09B824BAA53338F2AA73791EF38C331DA68D58F4485912C8E95E0oC20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kraseco24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619D06828CC0FC35AC6573A1EEB155550ECB22D7EC127D41383BF9A4D2432CBCC2BEC58DCDB449DC7C01332A29E1A60F845F70FBB8C0E3BCQ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7608-52B8-4E79-B430-9A35D8F5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KREK</Company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Маркова</dc:creator>
  <cp:lastModifiedBy>Маргарита Александровна Соколова</cp:lastModifiedBy>
  <cp:revision>2</cp:revision>
  <cp:lastPrinted>2021-08-05T03:20:00Z</cp:lastPrinted>
  <dcterms:created xsi:type="dcterms:W3CDTF">2021-08-17T06:56:00Z</dcterms:created>
  <dcterms:modified xsi:type="dcterms:W3CDTF">2021-08-17T06:56:00Z</dcterms:modified>
</cp:coreProperties>
</file>